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A" w:rsidRDefault="00C25529">
      <w:r>
        <w:rPr>
          <w:rFonts w:ascii="Cooper Black" w:hAnsi="Cooper Black"/>
          <w:sz w:val="24"/>
          <w:szCs w:val="24"/>
        </w:rPr>
        <w:t xml:space="preserve">Notes:  </w:t>
      </w:r>
      <w:r w:rsidR="00D20603" w:rsidRPr="004A2A49">
        <w:rPr>
          <w:rFonts w:ascii="Cooper Black" w:hAnsi="Cooper Black"/>
          <w:sz w:val="24"/>
          <w:szCs w:val="24"/>
        </w:rPr>
        <w:t>Naming</w:t>
      </w:r>
      <w:r w:rsidR="0007521C">
        <w:rPr>
          <w:rFonts w:ascii="Cooper Black" w:hAnsi="Cooper Black"/>
          <w:sz w:val="24"/>
          <w:szCs w:val="24"/>
        </w:rPr>
        <w:t xml:space="preserve"> Simple</w:t>
      </w:r>
      <w:r w:rsidR="00D20603" w:rsidRPr="004A2A49">
        <w:rPr>
          <w:rFonts w:ascii="Cooper Black" w:hAnsi="Cooper Black"/>
          <w:sz w:val="24"/>
          <w:szCs w:val="24"/>
        </w:rPr>
        <w:t xml:space="preserve"> Covalent Compounds:</w:t>
      </w:r>
      <w:r w:rsidR="004A2A49">
        <w:t xml:space="preserve">  Non-Metals bonded to Non-Metals</w:t>
      </w:r>
    </w:p>
    <w:p w:rsidR="00664AE1" w:rsidRDefault="00664AE1" w:rsidP="00664AE1">
      <w:r>
        <w:t xml:space="preserve">Can’t predict </w:t>
      </w:r>
      <w:r w:rsidR="00311535">
        <w:t xml:space="preserve">formula </w:t>
      </w:r>
      <w:r>
        <w:t>with the charges</w:t>
      </w:r>
      <w:r w:rsidR="004A2A49">
        <w:t xml:space="preserve">   </w:t>
      </w:r>
      <w:r>
        <w:t>(</w:t>
      </w:r>
      <w:proofErr w:type="spellStart"/>
      <w:r>
        <w:t>Criss</w:t>
      </w:r>
      <w:proofErr w:type="spellEnd"/>
      <w:r>
        <w:t>-Cross</w:t>
      </w:r>
      <w:r w:rsidR="004A2A49">
        <w:t xml:space="preserve"> Method does not work</w:t>
      </w:r>
      <w:r>
        <w:t>)</w:t>
      </w:r>
    </w:p>
    <w:p w:rsidR="00D20603" w:rsidRDefault="00664AE1" w:rsidP="00664AE1">
      <w:r>
        <w:t>Must know either formula or name</w:t>
      </w:r>
      <w:r w:rsidR="00311535">
        <w:t>!</w:t>
      </w:r>
    </w:p>
    <w:p w:rsidR="004A2A49" w:rsidRPr="004A2A49" w:rsidRDefault="004A2A49" w:rsidP="004A2A49">
      <w:pPr>
        <w:rPr>
          <w:rFonts w:ascii="Cooper Black" w:hAnsi="Cooper Black"/>
          <w:sz w:val="24"/>
          <w:szCs w:val="24"/>
        </w:rPr>
      </w:pPr>
      <w:r w:rsidRPr="004A2A49">
        <w:rPr>
          <w:rFonts w:ascii="Cooper Black" w:hAnsi="Cooper Black"/>
          <w:sz w:val="24"/>
          <w:szCs w:val="24"/>
        </w:rPr>
        <w:t xml:space="preserve">Use Greek Prefixes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A2A49" w:rsidTr="004A2A49">
        <w:tc>
          <w:tcPr>
            <w:tcW w:w="1915" w:type="dxa"/>
          </w:tcPr>
          <w:p w:rsidR="004A2A49" w:rsidRDefault="004A2A49" w:rsidP="004A2A49">
            <w:r>
              <w:t xml:space="preserve">Mono – 1 </w:t>
            </w:r>
          </w:p>
        </w:tc>
        <w:tc>
          <w:tcPr>
            <w:tcW w:w="1915" w:type="dxa"/>
          </w:tcPr>
          <w:p w:rsidR="004A2A49" w:rsidRDefault="004A2A49" w:rsidP="004A2A49">
            <w:r>
              <w:t xml:space="preserve">Di – 2 </w:t>
            </w:r>
          </w:p>
        </w:tc>
        <w:tc>
          <w:tcPr>
            <w:tcW w:w="1915" w:type="dxa"/>
          </w:tcPr>
          <w:p w:rsidR="004A2A49" w:rsidRDefault="004A2A49" w:rsidP="004A2A49">
            <w:r>
              <w:t>Tri – 3</w:t>
            </w:r>
          </w:p>
        </w:tc>
        <w:tc>
          <w:tcPr>
            <w:tcW w:w="1915" w:type="dxa"/>
          </w:tcPr>
          <w:p w:rsidR="004A2A49" w:rsidRDefault="004A2A49" w:rsidP="004A2A49">
            <w:r>
              <w:t>Tetra – 4</w:t>
            </w:r>
          </w:p>
        </w:tc>
        <w:tc>
          <w:tcPr>
            <w:tcW w:w="1916" w:type="dxa"/>
          </w:tcPr>
          <w:p w:rsidR="004A2A49" w:rsidRDefault="004A2A49" w:rsidP="004A2A49">
            <w:r>
              <w:t>Penta – 5</w:t>
            </w:r>
          </w:p>
        </w:tc>
      </w:tr>
      <w:tr w:rsidR="004A2A49" w:rsidTr="004A2A49">
        <w:tc>
          <w:tcPr>
            <w:tcW w:w="1915" w:type="dxa"/>
          </w:tcPr>
          <w:p w:rsidR="004A2A49" w:rsidRDefault="004A2A49" w:rsidP="004A2A49">
            <w:proofErr w:type="spellStart"/>
            <w:r>
              <w:t>Hexa</w:t>
            </w:r>
            <w:proofErr w:type="spellEnd"/>
            <w:r>
              <w:t xml:space="preserve"> – 6</w:t>
            </w:r>
          </w:p>
        </w:tc>
        <w:tc>
          <w:tcPr>
            <w:tcW w:w="1915" w:type="dxa"/>
          </w:tcPr>
          <w:p w:rsidR="004A2A49" w:rsidRDefault="00D813F8" w:rsidP="004A2A49">
            <w:proofErr w:type="spellStart"/>
            <w:r>
              <w:t>Hepta</w:t>
            </w:r>
            <w:proofErr w:type="spellEnd"/>
            <w:r>
              <w:t xml:space="preserve"> – 7</w:t>
            </w:r>
          </w:p>
        </w:tc>
        <w:tc>
          <w:tcPr>
            <w:tcW w:w="1915" w:type="dxa"/>
          </w:tcPr>
          <w:p w:rsidR="004A2A49" w:rsidRDefault="00D813F8" w:rsidP="004A2A49">
            <w:proofErr w:type="spellStart"/>
            <w:r>
              <w:t>Octa</w:t>
            </w:r>
            <w:proofErr w:type="spellEnd"/>
            <w:r>
              <w:t xml:space="preserve"> – 8 </w:t>
            </w:r>
          </w:p>
        </w:tc>
        <w:tc>
          <w:tcPr>
            <w:tcW w:w="1915" w:type="dxa"/>
          </w:tcPr>
          <w:p w:rsidR="004A2A49" w:rsidRDefault="00D813F8" w:rsidP="004A2A49">
            <w:r>
              <w:t xml:space="preserve">Nona – 9 </w:t>
            </w:r>
          </w:p>
        </w:tc>
        <w:tc>
          <w:tcPr>
            <w:tcW w:w="1916" w:type="dxa"/>
          </w:tcPr>
          <w:p w:rsidR="004A2A49" w:rsidRDefault="00D813F8" w:rsidP="004A2A49">
            <w:proofErr w:type="spellStart"/>
            <w:r>
              <w:t>Deca</w:t>
            </w:r>
            <w:proofErr w:type="spellEnd"/>
            <w:r>
              <w:t xml:space="preserve"> – 10 </w:t>
            </w:r>
          </w:p>
        </w:tc>
      </w:tr>
    </w:tbl>
    <w:p w:rsidR="004A2A49" w:rsidRDefault="004A2A49" w:rsidP="00D813F8"/>
    <w:p w:rsidR="00D813F8" w:rsidRPr="00221291" w:rsidRDefault="00D813F8" w:rsidP="00D813F8">
      <w:pPr>
        <w:rPr>
          <w:rFonts w:ascii="Cooper Black" w:hAnsi="Cooper Black"/>
        </w:rPr>
      </w:pPr>
      <w:r w:rsidRPr="00221291">
        <w:rPr>
          <w:rFonts w:ascii="Cooper Black" w:hAnsi="Cooper Black"/>
        </w:rPr>
        <w:t>Ex:</w:t>
      </w:r>
      <w:r w:rsidR="00221291">
        <w:rPr>
          <w:rFonts w:ascii="Cooper Black" w:hAnsi="Cooper Black"/>
        </w:rPr>
        <w:t xml:space="preserve">       </w:t>
      </w:r>
      <w:r w:rsidR="00221291" w:rsidRPr="00221291">
        <w:rPr>
          <w:rFonts w:ascii="Cooper Black" w:hAnsi="Cooper Black"/>
        </w:rPr>
        <w:t xml:space="preserve">Name    </w:t>
      </w:r>
      <w:r w:rsidRPr="00221291">
        <w:rPr>
          <w:rFonts w:ascii="Cooper Black" w:hAnsi="Cooper Black"/>
        </w:rPr>
        <w:t xml:space="preserve"> N</w:t>
      </w:r>
      <w:r w:rsidRPr="00221291">
        <w:rPr>
          <w:rFonts w:ascii="Cooper Black" w:hAnsi="Cooper Black"/>
          <w:vertAlign w:val="subscript"/>
        </w:rPr>
        <w:t>2</w:t>
      </w:r>
      <w:r w:rsidRPr="00221291">
        <w:rPr>
          <w:rFonts w:ascii="Cooper Black" w:hAnsi="Cooper Black"/>
        </w:rPr>
        <w:t>O</w:t>
      </w:r>
      <w:r w:rsidRPr="00221291">
        <w:rPr>
          <w:rFonts w:ascii="Cooper Black" w:hAnsi="Cooper Black"/>
          <w:vertAlign w:val="subscript"/>
        </w:rPr>
        <w:t>4</w:t>
      </w:r>
    </w:p>
    <w:p w:rsidR="004A2A49" w:rsidRDefault="004A2A49" w:rsidP="004A2A49">
      <w:r>
        <w:t xml:space="preserve">1. Recognize that both </w:t>
      </w:r>
      <w:r w:rsidR="00221291">
        <w:t xml:space="preserve">elements </w:t>
      </w:r>
      <w:r>
        <w:t>are NON-METALS</w:t>
      </w:r>
      <w:r w:rsidR="00221291">
        <w:t xml:space="preserve"> </w:t>
      </w:r>
    </w:p>
    <w:p w:rsidR="004A2A49" w:rsidRDefault="00D813F8" w:rsidP="004A2A49">
      <w:r>
        <w:t xml:space="preserve">2. Consider the number of </w:t>
      </w:r>
      <w:r w:rsidR="006152FB">
        <w:t xml:space="preserve">atoms of each non-metal </w:t>
      </w:r>
    </w:p>
    <w:p w:rsidR="004A2A49" w:rsidRDefault="004A2A49" w:rsidP="006152FB">
      <w:pPr>
        <w:ind w:firstLine="720"/>
      </w:pPr>
      <w:r>
        <w:t>-2 nitrogen</w:t>
      </w:r>
      <w:r w:rsidR="00311535">
        <w:t xml:space="preserve"> atoms</w:t>
      </w:r>
    </w:p>
    <w:p w:rsidR="004A2A49" w:rsidRDefault="004A2A49" w:rsidP="006152FB">
      <w:pPr>
        <w:ind w:firstLine="720"/>
      </w:pPr>
      <w:r>
        <w:t>-4 oxygen</w:t>
      </w:r>
      <w:r w:rsidR="00311535">
        <w:t xml:space="preserve"> atoms</w:t>
      </w:r>
    </w:p>
    <w:p w:rsidR="004A2A49" w:rsidRPr="00221291" w:rsidRDefault="004A2A49" w:rsidP="004A2A49">
      <w:pPr>
        <w:rPr>
          <w:rFonts w:ascii="Cooper Black" w:hAnsi="Cooper Black"/>
        </w:rPr>
      </w:pPr>
      <w:r>
        <w:t xml:space="preserve">3. Use </w:t>
      </w:r>
      <w:r w:rsidRPr="00221291">
        <w:rPr>
          <w:rFonts w:ascii="Cooper Black" w:hAnsi="Cooper Black"/>
        </w:rPr>
        <w:t xml:space="preserve">prefixes </w:t>
      </w:r>
      <w:r>
        <w:t xml:space="preserve">and end last element </w:t>
      </w:r>
      <w:r w:rsidR="00221291">
        <w:t>with</w:t>
      </w:r>
      <w:r>
        <w:t xml:space="preserve"> </w:t>
      </w:r>
      <w:r w:rsidRPr="00221291">
        <w:rPr>
          <w:rFonts w:ascii="Cooper Black" w:hAnsi="Cooper Black"/>
        </w:rPr>
        <w:t>“</w:t>
      </w:r>
      <w:r w:rsidRPr="00311535">
        <w:rPr>
          <w:rFonts w:ascii="Cooper Black" w:hAnsi="Cooper Black"/>
          <w:u w:val="single"/>
        </w:rPr>
        <w:t>IDE</w:t>
      </w:r>
      <w:r w:rsidRPr="00221291">
        <w:rPr>
          <w:rFonts w:ascii="Cooper Black" w:hAnsi="Cooper Black"/>
        </w:rPr>
        <w:t>”</w:t>
      </w:r>
      <w:r w:rsidR="00FE6871">
        <w:rPr>
          <w:rFonts w:ascii="Cooper Black" w:hAnsi="Cooper Black"/>
        </w:rPr>
        <w:t xml:space="preserve">  Remove the “a” or “o”  of a prefix before vowels in elements…. Keep the “I”    i.e.  </w:t>
      </w:r>
      <w:proofErr w:type="spellStart"/>
      <w:proofErr w:type="gramStart"/>
      <w:r w:rsidR="00FE6871">
        <w:rPr>
          <w:rFonts w:ascii="Cooper Black" w:hAnsi="Cooper Black"/>
        </w:rPr>
        <w:t>tetr</w:t>
      </w:r>
      <w:proofErr w:type="spellEnd"/>
      <w:proofErr w:type="gramEnd"/>
      <w:r w:rsidR="00FE6871">
        <w:rPr>
          <w:rFonts w:ascii="Cooper Black" w:hAnsi="Cooper Black"/>
        </w:rPr>
        <w:t xml:space="preserve"> (a) oxide</w:t>
      </w:r>
    </w:p>
    <w:p w:rsidR="004A2A49" w:rsidRDefault="004A2A49" w:rsidP="006152FB">
      <w:pPr>
        <w:ind w:firstLine="720"/>
      </w:pPr>
      <w:r>
        <w:t xml:space="preserve">Name: </w:t>
      </w:r>
      <w:r w:rsidRPr="006152FB">
        <w:rPr>
          <w:rFonts w:ascii="Cooper Black" w:hAnsi="Cooper Black"/>
        </w:rPr>
        <w:t>Di</w:t>
      </w:r>
      <w:r>
        <w:t xml:space="preserve">nitrogen </w:t>
      </w:r>
      <w:r w:rsidRPr="00221291">
        <w:rPr>
          <w:rFonts w:ascii="Cooper Black" w:hAnsi="Cooper Black"/>
        </w:rPr>
        <w:t>tetr</w:t>
      </w:r>
      <w:r>
        <w:t>ox</w:t>
      </w:r>
      <w:r w:rsidRPr="00311535">
        <w:rPr>
          <w:rFonts w:ascii="Cooper Black" w:hAnsi="Cooper Black"/>
          <w:u w:val="single"/>
        </w:rPr>
        <w:t>ide</w:t>
      </w:r>
    </w:p>
    <w:p w:rsidR="004A2A49" w:rsidRPr="00221291" w:rsidRDefault="004A2A49" w:rsidP="004A2A49">
      <w:pPr>
        <w:rPr>
          <w:i/>
          <w:u w:val="single"/>
        </w:rPr>
      </w:pPr>
      <w:r w:rsidRPr="00221291">
        <w:rPr>
          <w:i/>
        </w:rPr>
        <w:t xml:space="preserve">Note: If the </w:t>
      </w:r>
      <w:r w:rsidRPr="00221291">
        <w:rPr>
          <w:i/>
          <w:u w:val="single"/>
        </w:rPr>
        <w:t>first element only has 1 atom the</w:t>
      </w:r>
      <w:r w:rsidR="00221291">
        <w:rPr>
          <w:i/>
          <w:u w:val="single"/>
        </w:rPr>
        <w:t>n</w:t>
      </w:r>
      <w:r w:rsidRPr="00221291">
        <w:rPr>
          <w:i/>
          <w:u w:val="single"/>
        </w:rPr>
        <w:t xml:space="preserve"> “mono” is not written </w:t>
      </w:r>
    </w:p>
    <w:p w:rsidR="004A2A49" w:rsidRDefault="004A2A49" w:rsidP="00311535">
      <w:pPr>
        <w:ind w:firstLine="720"/>
      </w:pPr>
      <w:r>
        <w:t>CO would be Carbon</w:t>
      </w:r>
      <w:r w:rsidRPr="00311535">
        <w:rPr>
          <w:rFonts w:ascii="Cooper Black" w:hAnsi="Cooper Black"/>
        </w:rPr>
        <w:t xml:space="preserve"> Mono</w:t>
      </w:r>
      <w:r>
        <w:t>x</w:t>
      </w:r>
      <w:r w:rsidRPr="00311535">
        <w:rPr>
          <w:u w:val="single"/>
        </w:rPr>
        <w:t>ide</w:t>
      </w:r>
    </w:p>
    <w:p w:rsidR="004A2A49" w:rsidRDefault="004A2A49" w:rsidP="004A2A49"/>
    <w:p w:rsidR="004A2A49" w:rsidRPr="00221291" w:rsidRDefault="006152FB" w:rsidP="004A2A49">
      <w:pPr>
        <w:rPr>
          <w:rFonts w:ascii="Cooper Black" w:hAnsi="Cooper Black"/>
        </w:rPr>
      </w:pPr>
      <w:r w:rsidRPr="00221291">
        <w:rPr>
          <w:rFonts w:ascii="Cooper Black" w:hAnsi="Cooper Black"/>
        </w:rPr>
        <w:t xml:space="preserve">Ex. </w:t>
      </w:r>
      <w:proofErr w:type="gramStart"/>
      <w:r w:rsidRPr="00221291">
        <w:rPr>
          <w:rFonts w:ascii="Cooper Black" w:hAnsi="Cooper Black"/>
        </w:rPr>
        <w:t xml:space="preserve">2 </w:t>
      </w:r>
      <w:r w:rsidR="00221291" w:rsidRPr="00221291">
        <w:rPr>
          <w:rFonts w:ascii="Cooper Black" w:hAnsi="Cooper Black"/>
        </w:rPr>
        <w:t xml:space="preserve"> Write</w:t>
      </w:r>
      <w:proofErr w:type="gramEnd"/>
      <w:r w:rsidR="00221291" w:rsidRPr="00221291">
        <w:rPr>
          <w:rFonts w:ascii="Cooper Black" w:hAnsi="Cooper Black"/>
        </w:rPr>
        <w:t xml:space="preserve"> chemical formula:       </w:t>
      </w:r>
      <w:proofErr w:type="spellStart"/>
      <w:r w:rsidRPr="00221291">
        <w:rPr>
          <w:rFonts w:ascii="Cooper Black" w:hAnsi="Cooper Black"/>
        </w:rPr>
        <w:t>Dichlorine</w:t>
      </w:r>
      <w:proofErr w:type="spellEnd"/>
      <w:r w:rsidRPr="00221291">
        <w:rPr>
          <w:rFonts w:ascii="Cooper Black" w:hAnsi="Cooper Black"/>
        </w:rPr>
        <w:t xml:space="preserve"> monoxide</w:t>
      </w:r>
    </w:p>
    <w:p w:rsidR="00221291" w:rsidRDefault="00221291" w:rsidP="00221291">
      <w:pPr>
        <w:pStyle w:val="ListParagraph"/>
        <w:numPr>
          <w:ilvl w:val="0"/>
          <w:numId w:val="1"/>
        </w:numPr>
      </w:pPr>
      <w:r>
        <w:t xml:space="preserve">Recognize that both </w:t>
      </w:r>
      <w:r w:rsidR="00FE6871">
        <w:t>elements</w:t>
      </w:r>
      <w:bookmarkStart w:id="0" w:name="_GoBack"/>
      <w:bookmarkEnd w:id="0"/>
      <w:r>
        <w:t xml:space="preserve"> are non-metals</w:t>
      </w:r>
    </w:p>
    <w:p w:rsidR="00221291" w:rsidRDefault="00221291" w:rsidP="00221291">
      <w:pPr>
        <w:pStyle w:val="ListParagraph"/>
        <w:numPr>
          <w:ilvl w:val="0"/>
          <w:numId w:val="1"/>
        </w:numPr>
      </w:pPr>
      <w:r>
        <w:t>Use the prefixes to determine number of each atom</w:t>
      </w:r>
    </w:p>
    <w:p w:rsidR="006152FB" w:rsidRDefault="006152FB" w:rsidP="00221291">
      <w:pPr>
        <w:ind w:firstLine="720"/>
      </w:pPr>
      <w:r>
        <w:t xml:space="preserve">2- </w:t>
      </w:r>
      <w:proofErr w:type="gramStart"/>
      <w:r>
        <w:t>chlorine</w:t>
      </w:r>
      <w:proofErr w:type="gramEnd"/>
      <w:r>
        <w:t xml:space="preserve"> atoms   and 1 - oxygen atom</w:t>
      </w:r>
    </w:p>
    <w:p w:rsidR="006152FB" w:rsidRDefault="006152FB" w:rsidP="00221291">
      <w:pPr>
        <w:pStyle w:val="ListParagraph"/>
        <w:numPr>
          <w:ilvl w:val="0"/>
          <w:numId w:val="1"/>
        </w:numPr>
      </w:pPr>
      <w:r>
        <w:t>Chemical Formula:</w:t>
      </w:r>
    </w:p>
    <w:p w:rsidR="004A2A49" w:rsidRDefault="004A2A49" w:rsidP="004A2A49"/>
    <w:p w:rsidR="00FB21BE" w:rsidRDefault="00FB21BE" w:rsidP="004A2A49">
      <w:pPr>
        <w:rPr>
          <w:rFonts w:ascii="Cooper Black" w:hAnsi="Cooper Black"/>
        </w:rPr>
      </w:pPr>
      <w:r>
        <w:rPr>
          <w:rFonts w:ascii="Cooper Black" w:hAnsi="Cooper Black"/>
        </w:rPr>
        <w:t>Some Covalent Compounds have common names</w:t>
      </w:r>
    </w:p>
    <w:tbl>
      <w:tblPr>
        <w:tblW w:w="9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3214"/>
        <w:gridCol w:w="4068"/>
      </w:tblGrid>
      <w:tr w:rsidR="00FB21BE" w:rsidRPr="00FB21BE" w:rsidTr="00FB21BE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Common Name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Prefix Name</w:t>
            </w:r>
          </w:p>
        </w:tc>
      </w:tr>
      <w:tr w:rsidR="00FB21BE" w:rsidRPr="00FB21BE" w:rsidTr="00FB21BE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methane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carbon </w:t>
            </w:r>
            <w:proofErr w:type="spellStart"/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tetrahydride</w:t>
            </w:r>
            <w:proofErr w:type="spellEnd"/>
          </w:p>
        </w:tc>
      </w:tr>
      <w:tr w:rsidR="00FB21BE" w:rsidRPr="00FB21BE" w:rsidTr="00FB21BE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ammonia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nitrogen </w:t>
            </w:r>
            <w:proofErr w:type="spellStart"/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trihydride</w:t>
            </w:r>
            <w:proofErr w:type="spellEnd"/>
          </w:p>
        </w:tc>
      </w:tr>
      <w:tr w:rsidR="00FB21BE" w:rsidRPr="00FB21BE" w:rsidTr="00FB21BE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BE">
              <w:rPr>
                <w:rFonts w:ascii="Times New Roman" w:eastAsia="Times New Roman" w:hAnsi="Times New Roman" w:cs="Times New Roman"/>
                <w:sz w:val="24"/>
                <w:szCs w:val="24"/>
              </w:rPr>
              <w:t>dihydrogen monoxide</w:t>
            </w:r>
          </w:p>
        </w:tc>
      </w:tr>
      <w:tr w:rsidR="00FB21BE" w:rsidRPr="00FB21BE" w:rsidTr="00FB21BE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21BE" w:rsidRPr="00FB21BE" w:rsidRDefault="00FB21BE" w:rsidP="00F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A49" w:rsidRPr="00311535" w:rsidRDefault="00311535" w:rsidP="004A2A49">
      <w:pPr>
        <w:rPr>
          <w:rFonts w:ascii="Cooper Black" w:hAnsi="Cooper Black"/>
        </w:rPr>
      </w:pPr>
      <w:r w:rsidRPr="00311535">
        <w:rPr>
          <w:rFonts w:ascii="Cooper Black" w:hAnsi="Cooper Black"/>
        </w:rPr>
        <w:t>Try Some:</w:t>
      </w:r>
      <w:r w:rsidR="00430016">
        <w:rPr>
          <w:rFonts w:ascii="Cooper Black" w:hAnsi="Cooper Black"/>
        </w:rPr>
        <w:t xml:space="preserve">  Name or Give Formula!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535" w:rsidTr="00913E47">
        <w:tc>
          <w:tcPr>
            <w:tcW w:w="4788" w:type="dxa"/>
            <w:vAlign w:val="center"/>
          </w:tcPr>
          <w:p w:rsidR="00311535" w:rsidRPr="00430016" w:rsidRDefault="00311535" w:rsidP="00913E47">
            <w:pPr>
              <w:rPr>
                <w:sz w:val="32"/>
                <w:szCs w:val="32"/>
              </w:rPr>
            </w:pPr>
            <w:r w:rsidRPr="00430016">
              <w:rPr>
                <w:sz w:val="32"/>
                <w:szCs w:val="32"/>
              </w:rPr>
              <w:t>Nitrogen monoxide</w:t>
            </w:r>
          </w:p>
          <w:p w:rsidR="00311535" w:rsidRPr="00430016" w:rsidRDefault="00311535" w:rsidP="00913E4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11535" w:rsidRDefault="00311535" w:rsidP="004A2A49"/>
        </w:tc>
      </w:tr>
      <w:tr w:rsidR="00311535" w:rsidTr="00913E47">
        <w:tc>
          <w:tcPr>
            <w:tcW w:w="4788" w:type="dxa"/>
            <w:vAlign w:val="center"/>
          </w:tcPr>
          <w:p w:rsidR="00311535" w:rsidRPr="00430016" w:rsidRDefault="00311535" w:rsidP="00913E47">
            <w:pPr>
              <w:rPr>
                <w:sz w:val="32"/>
                <w:szCs w:val="32"/>
              </w:rPr>
            </w:pPr>
            <w:r w:rsidRPr="00430016">
              <w:rPr>
                <w:sz w:val="32"/>
                <w:szCs w:val="32"/>
              </w:rPr>
              <w:t>SiO</w:t>
            </w:r>
            <w:r w:rsidRPr="00430016">
              <w:rPr>
                <w:sz w:val="32"/>
                <w:szCs w:val="32"/>
                <w:vertAlign w:val="subscript"/>
              </w:rPr>
              <w:t>2</w:t>
            </w:r>
          </w:p>
          <w:p w:rsidR="00311535" w:rsidRPr="00430016" w:rsidRDefault="00311535" w:rsidP="00913E4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11535" w:rsidRDefault="00311535" w:rsidP="004A2A49"/>
        </w:tc>
      </w:tr>
      <w:tr w:rsidR="00311535" w:rsidTr="00913E47">
        <w:tc>
          <w:tcPr>
            <w:tcW w:w="4788" w:type="dxa"/>
            <w:vAlign w:val="center"/>
          </w:tcPr>
          <w:p w:rsidR="00311535" w:rsidRPr="00430016" w:rsidRDefault="00311535" w:rsidP="00913E47">
            <w:pPr>
              <w:rPr>
                <w:sz w:val="32"/>
                <w:szCs w:val="32"/>
              </w:rPr>
            </w:pPr>
            <w:r w:rsidRPr="00430016">
              <w:rPr>
                <w:sz w:val="32"/>
                <w:szCs w:val="32"/>
              </w:rPr>
              <w:t>Boron monoxide</w:t>
            </w:r>
          </w:p>
          <w:p w:rsidR="00311535" w:rsidRPr="00430016" w:rsidRDefault="00311535" w:rsidP="00913E4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11535" w:rsidRDefault="00311535" w:rsidP="004A2A49"/>
        </w:tc>
      </w:tr>
      <w:tr w:rsidR="00311535" w:rsidTr="00913E47">
        <w:tc>
          <w:tcPr>
            <w:tcW w:w="4788" w:type="dxa"/>
            <w:vAlign w:val="center"/>
          </w:tcPr>
          <w:p w:rsidR="00311535" w:rsidRPr="00430016" w:rsidRDefault="00311535" w:rsidP="00913E47">
            <w:pPr>
              <w:rPr>
                <w:sz w:val="32"/>
                <w:szCs w:val="32"/>
              </w:rPr>
            </w:pPr>
            <w:r w:rsidRPr="00430016">
              <w:rPr>
                <w:sz w:val="32"/>
                <w:szCs w:val="32"/>
              </w:rPr>
              <w:t>P</w:t>
            </w:r>
            <w:r w:rsidRPr="00430016">
              <w:rPr>
                <w:sz w:val="32"/>
                <w:szCs w:val="32"/>
                <w:vertAlign w:val="subscript"/>
              </w:rPr>
              <w:t>2</w:t>
            </w:r>
            <w:r w:rsidRPr="00430016">
              <w:rPr>
                <w:sz w:val="32"/>
                <w:szCs w:val="32"/>
              </w:rPr>
              <w:t>O</w:t>
            </w:r>
            <w:r w:rsidRPr="00430016">
              <w:rPr>
                <w:sz w:val="32"/>
                <w:szCs w:val="32"/>
                <w:vertAlign w:val="subscript"/>
              </w:rPr>
              <w:t>3</w:t>
            </w:r>
          </w:p>
          <w:p w:rsidR="00311535" w:rsidRPr="00430016" w:rsidRDefault="00311535" w:rsidP="00913E4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11535" w:rsidRDefault="00311535" w:rsidP="004A2A49"/>
        </w:tc>
      </w:tr>
      <w:tr w:rsidR="00311535" w:rsidTr="00913E47">
        <w:tc>
          <w:tcPr>
            <w:tcW w:w="4788" w:type="dxa"/>
            <w:vAlign w:val="center"/>
          </w:tcPr>
          <w:p w:rsidR="00311535" w:rsidRPr="00430016" w:rsidRDefault="00311535" w:rsidP="00913E47">
            <w:pPr>
              <w:rPr>
                <w:sz w:val="32"/>
                <w:szCs w:val="32"/>
              </w:rPr>
            </w:pPr>
            <w:r w:rsidRPr="00430016">
              <w:rPr>
                <w:sz w:val="32"/>
                <w:szCs w:val="32"/>
              </w:rPr>
              <w:t xml:space="preserve">Carbon </w:t>
            </w:r>
            <w:proofErr w:type="spellStart"/>
            <w:r w:rsidRPr="00430016">
              <w:rPr>
                <w:sz w:val="32"/>
                <w:szCs w:val="32"/>
              </w:rPr>
              <w:t>disulphide</w:t>
            </w:r>
            <w:proofErr w:type="spellEnd"/>
          </w:p>
          <w:p w:rsidR="00311535" w:rsidRPr="00430016" w:rsidRDefault="00311535" w:rsidP="00913E4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11535" w:rsidRDefault="00311535" w:rsidP="004A2A49"/>
        </w:tc>
      </w:tr>
      <w:tr w:rsidR="00311535" w:rsidTr="00913E47">
        <w:tc>
          <w:tcPr>
            <w:tcW w:w="4788" w:type="dxa"/>
            <w:vAlign w:val="center"/>
          </w:tcPr>
          <w:p w:rsidR="00311535" w:rsidRPr="00430016" w:rsidRDefault="00311535" w:rsidP="00913E47">
            <w:pPr>
              <w:rPr>
                <w:sz w:val="32"/>
                <w:szCs w:val="32"/>
              </w:rPr>
            </w:pPr>
            <w:r w:rsidRPr="00430016">
              <w:rPr>
                <w:sz w:val="32"/>
                <w:szCs w:val="32"/>
              </w:rPr>
              <w:t>S</w:t>
            </w:r>
            <w:r w:rsidRPr="00430016">
              <w:rPr>
                <w:sz w:val="32"/>
                <w:szCs w:val="32"/>
                <w:vertAlign w:val="subscript"/>
              </w:rPr>
              <w:t>2</w:t>
            </w:r>
            <w:r w:rsidRPr="00430016">
              <w:rPr>
                <w:sz w:val="32"/>
                <w:szCs w:val="32"/>
              </w:rPr>
              <w:t>O</w:t>
            </w:r>
            <w:r w:rsidRPr="00430016">
              <w:rPr>
                <w:sz w:val="32"/>
                <w:szCs w:val="32"/>
                <w:vertAlign w:val="subscript"/>
              </w:rPr>
              <w:t>5</w:t>
            </w:r>
          </w:p>
          <w:p w:rsidR="00311535" w:rsidRPr="00430016" w:rsidRDefault="00311535" w:rsidP="00913E4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11535" w:rsidRDefault="00311535" w:rsidP="004A2A49"/>
        </w:tc>
      </w:tr>
    </w:tbl>
    <w:p w:rsidR="00311535" w:rsidRDefault="00311535" w:rsidP="004A2A49"/>
    <w:p w:rsidR="0007521C" w:rsidRPr="00784F6C" w:rsidRDefault="0007521C" w:rsidP="0007521C">
      <w:pPr>
        <w:pStyle w:val="Heading2"/>
        <w:shd w:val="clear" w:color="auto" w:fill="FFFFFF"/>
        <w:spacing w:before="0" w:beforeAutospacing="0" w:after="0" w:afterAutospacing="0"/>
        <w:rPr>
          <w:rFonts w:ascii="Cooper Black" w:hAnsi="Cooper Black"/>
          <w:b w:val="0"/>
          <w:bCs w:val="0"/>
          <w:color w:val="33CC00"/>
          <w:sz w:val="24"/>
          <w:szCs w:val="24"/>
        </w:rPr>
      </w:pPr>
      <w:r w:rsidRPr="00784F6C">
        <w:rPr>
          <w:rFonts w:ascii="Cooper Black" w:hAnsi="Cooper Black"/>
          <w:sz w:val="24"/>
          <w:szCs w:val="24"/>
        </w:rPr>
        <w:t>Diatomic Molecules:</w:t>
      </w:r>
      <w:r w:rsidRPr="00784F6C">
        <w:rPr>
          <w:rFonts w:ascii="Cooper Black" w:hAnsi="Cooper Black"/>
          <w:b w:val="0"/>
          <w:bCs w:val="0"/>
          <w:color w:val="33CC00"/>
          <w:sz w:val="24"/>
          <w:szCs w:val="24"/>
        </w:rPr>
        <w:t xml:space="preserve"> </w:t>
      </w:r>
    </w:p>
    <w:p w:rsidR="00784F6C" w:rsidRPr="0007521C" w:rsidRDefault="00784F6C" w:rsidP="0007521C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color w:val="4475BF"/>
        </w:rPr>
      </w:pPr>
    </w:p>
    <w:p w:rsidR="00913E47" w:rsidRPr="00784F6C" w:rsidRDefault="0007521C" w:rsidP="0007521C">
      <w:pPr>
        <w:shd w:val="clear" w:color="auto" w:fill="FFFFFF"/>
        <w:spacing w:after="0" w:line="240" w:lineRule="auto"/>
        <w:rPr>
          <w:rFonts w:eastAsia="Times New Roman" w:cs="Tahoma"/>
          <w:color w:val="686767"/>
        </w:rPr>
      </w:pPr>
      <w:r w:rsidRPr="0007521C">
        <w:rPr>
          <w:rFonts w:eastAsia="Times New Roman" w:cs="Tahoma"/>
          <w:color w:val="686767"/>
        </w:rPr>
        <w:t>H</w:t>
      </w:r>
      <w:r w:rsidRPr="0007521C">
        <w:rPr>
          <w:rFonts w:eastAsia="Times New Roman" w:cs="Tahoma"/>
          <w:color w:val="686767"/>
          <w:vertAlign w:val="subscript"/>
        </w:rPr>
        <w:t>2</w:t>
      </w:r>
      <w:r w:rsidRPr="0007521C">
        <w:rPr>
          <w:rFonts w:eastAsia="Times New Roman" w:cs="Tahoma"/>
          <w:color w:val="686767"/>
        </w:rPr>
        <w:t>, N</w:t>
      </w:r>
      <w:r w:rsidRPr="0007521C">
        <w:rPr>
          <w:rFonts w:eastAsia="Times New Roman" w:cs="Tahoma"/>
          <w:color w:val="686767"/>
          <w:vertAlign w:val="subscript"/>
        </w:rPr>
        <w:t>2</w:t>
      </w:r>
      <w:r w:rsidRPr="0007521C">
        <w:rPr>
          <w:rFonts w:eastAsia="Times New Roman" w:cs="Tahoma"/>
          <w:color w:val="686767"/>
        </w:rPr>
        <w:t>, O</w:t>
      </w:r>
      <w:r w:rsidRPr="0007521C">
        <w:rPr>
          <w:rFonts w:eastAsia="Times New Roman" w:cs="Tahoma"/>
          <w:color w:val="686767"/>
          <w:vertAlign w:val="subscript"/>
        </w:rPr>
        <w:t>2</w:t>
      </w:r>
      <w:r w:rsidRPr="0007521C">
        <w:rPr>
          <w:rFonts w:eastAsia="Times New Roman" w:cs="Tahoma"/>
          <w:color w:val="686767"/>
        </w:rPr>
        <w:t>, F</w:t>
      </w:r>
      <w:r w:rsidRPr="0007521C">
        <w:rPr>
          <w:rFonts w:eastAsia="Times New Roman" w:cs="Tahoma"/>
          <w:color w:val="686767"/>
          <w:vertAlign w:val="subscript"/>
        </w:rPr>
        <w:t>2</w:t>
      </w:r>
      <w:r w:rsidRPr="0007521C">
        <w:rPr>
          <w:rFonts w:eastAsia="Times New Roman" w:cs="Tahoma"/>
          <w:color w:val="686767"/>
        </w:rPr>
        <w:t>, Cl</w:t>
      </w:r>
      <w:r w:rsidRPr="0007521C">
        <w:rPr>
          <w:rFonts w:eastAsia="Times New Roman" w:cs="Tahoma"/>
          <w:color w:val="686767"/>
          <w:vertAlign w:val="subscript"/>
        </w:rPr>
        <w:t>2</w:t>
      </w:r>
      <w:r w:rsidRPr="0007521C">
        <w:rPr>
          <w:rFonts w:eastAsia="Times New Roman" w:cs="Tahoma"/>
          <w:color w:val="686767"/>
        </w:rPr>
        <w:t>, Br</w:t>
      </w:r>
      <w:r w:rsidRPr="0007521C">
        <w:rPr>
          <w:rFonts w:eastAsia="Times New Roman" w:cs="Tahoma"/>
          <w:color w:val="686767"/>
          <w:vertAlign w:val="subscript"/>
        </w:rPr>
        <w:t>2</w:t>
      </w:r>
      <w:r w:rsidRPr="0007521C">
        <w:rPr>
          <w:rFonts w:eastAsia="Times New Roman" w:cs="Tahoma"/>
          <w:color w:val="686767"/>
        </w:rPr>
        <w:t>, and I</w:t>
      </w:r>
      <w:r w:rsidRPr="0007521C">
        <w:rPr>
          <w:rFonts w:eastAsia="Times New Roman" w:cs="Tahoma"/>
          <w:color w:val="686767"/>
          <w:vertAlign w:val="subscript"/>
        </w:rPr>
        <w:t>2</w:t>
      </w:r>
      <w:r w:rsidRPr="0007521C">
        <w:rPr>
          <w:rFonts w:eastAsia="Times New Roman" w:cs="Tahoma"/>
          <w:color w:val="686767"/>
        </w:rPr>
        <w:t xml:space="preserve">--are only found in nature in pairs (i.e., bound to themselves). </w:t>
      </w:r>
      <w:r w:rsidR="00913E47" w:rsidRPr="00784F6C">
        <w:rPr>
          <w:rFonts w:eastAsia="Times New Roman" w:cs="Tahoma"/>
          <w:color w:val="686767"/>
        </w:rPr>
        <w:t xml:space="preserve"> All are gases at room temperature except </w:t>
      </w:r>
      <w:r w:rsidR="00784F6C">
        <w:rPr>
          <w:rFonts w:eastAsia="Times New Roman" w:cs="Tahoma"/>
          <w:color w:val="686767"/>
        </w:rPr>
        <w:t>b</w:t>
      </w:r>
      <w:r w:rsidR="00913E47" w:rsidRPr="00784F6C">
        <w:rPr>
          <w:rFonts w:eastAsia="Times New Roman" w:cs="Tahoma"/>
          <w:color w:val="686767"/>
        </w:rPr>
        <w:t>romine which is a liquid.</w:t>
      </w:r>
    </w:p>
    <w:p w:rsidR="00913E47" w:rsidRPr="00784F6C" w:rsidRDefault="0007521C" w:rsidP="00913E47">
      <w:pPr>
        <w:shd w:val="clear" w:color="auto" w:fill="FFFFFF"/>
        <w:spacing w:after="0" w:line="240" w:lineRule="auto"/>
        <w:rPr>
          <w:rFonts w:eastAsia="Times New Roman" w:cs="Tahoma"/>
          <w:color w:val="686767"/>
        </w:rPr>
      </w:pPr>
      <w:r w:rsidRPr="0007521C">
        <w:rPr>
          <w:rFonts w:eastAsia="Times New Roman" w:cs="Tahoma"/>
          <w:color w:val="686767"/>
        </w:rPr>
        <w:br/>
        <w:t>There are a few useful tricks for memorizing which elements are diatomic. One is the mnemonic "</w:t>
      </w:r>
      <w:proofErr w:type="spellStart"/>
      <w:r w:rsidRPr="0007521C">
        <w:rPr>
          <w:rFonts w:eastAsia="Times New Roman" w:cs="Tahoma"/>
          <w:color w:val="686767"/>
        </w:rPr>
        <w:t>HOFBrINCl</w:t>
      </w:r>
      <w:proofErr w:type="spellEnd"/>
      <w:r w:rsidRPr="0007521C">
        <w:rPr>
          <w:rFonts w:eastAsia="Times New Roman" w:cs="Tahoma"/>
          <w:color w:val="686767"/>
        </w:rPr>
        <w:t>" (pronounced "</w:t>
      </w:r>
      <w:proofErr w:type="spellStart"/>
      <w:r w:rsidRPr="0007521C">
        <w:rPr>
          <w:rFonts w:eastAsia="Times New Roman" w:cs="Tahoma"/>
          <w:color w:val="686767"/>
        </w:rPr>
        <w:t>hof</w:t>
      </w:r>
      <w:proofErr w:type="spellEnd"/>
      <w:r w:rsidRPr="0007521C">
        <w:rPr>
          <w:rFonts w:eastAsia="Times New Roman" w:cs="Tahoma"/>
          <w:color w:val="686767"/>
        </w:rPr>
        <w:t>-brink-el"), which, as you'll notice, includes the atomic symbols of all of the diatomic elements. Another way to remember makes use of the periodic table, highlighting the "royal seven" elements (there are 7 diatomic elements in total, which look like a 7 on the periodic table. Hydrogen makes a crown.)</w:t>
      </w:r>
    </w:p>
    <w:p w:rsidR="0007521C" w:rsidRPr="0007521C" w:rsidRDefault="0007521C" w:rsidP="00913E47">
      <w:pPr>
        <w:shd w:val="clear" w:color="auto" w:fill="FFFFFF"/>
        <w:spacing w:after="0" w:line="240" w:lineRule="auto"/>
        <w:rPr>
          <w:rFonts w:eastAsia="Times New Roman" w:cs="Tahoma"/>
          <w:color w:val="686767"/>
        </w:rPr>
      </w:pPr>
      <w:r w:rsidRPr="00784F6C">
        <w:rPr>
          <w:rFonts w:eastAsia="Times New Roman" w:cs="Tahoma"/>
          <w:noProof/>
          <w:color w:val="686767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0A617FC" wp14:editId="4EF2D4CB">
            <wp:simplePos x="0" y="0"/>
            <wp:positionH relativeFrom="column">
              <wp:posOffset>2457450</wp:posOffset>
            </wp:positionH>
            <wp:positionV relativeFrom="paragraph">
              <wp:posOffset>801370</wp:posOffset>
            </wp:positionV>
            <wp:extent cx="1790700" cy="2124075"/>
            <wp:effectExtent l="0" t="0" r="0" b="952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21C" w:rsidRPr="0007521C" w:rsidRDefault="00913E47" w:rsidP="0007521C">
      <w:pPr>
        <w:shd w:val="clear" w:color="auto" w:fill="FFFFFF"/>
        <w:spacing w:after="0" w:line="240" w:lineRule="auto"/>
        <w:rPr>
          <w:rFonts w:eastAsia="Times New Roman" w:cs="Tahoma"/>
          <w:color w:val="686767"/>
        </w:rPr>
      </w:pPr>
      <w:r w:rsidRPr="00784F6C">
        <w:rPr>
          <w:rFonts w:eastAsia="Times New Roman" w:cs="Tahoma"/>
          <w:color w:val="686767"/>
        </w:rPr>
        <w:t>When</w:t>
      </w:r>
      <w:r w:rsidR="0007521C" w:rsidRPr="0007521C">
        <w:rPr>
          <w:rFonts w:eastAsia="Times New Roman" w:cs="Tahoma"/>
          <w:color w:val="686767"/>
        </w:rPr>
        <w:t xml:space="preserve"> naming these diatomic molecules, </w:t>
      </w:r>
      <w:r w:rsidRPr="00784F6C">
        <w:rPr>
          <w:rFonts w:eastAsia="Times New Roman" w:cs="Tahoma"/>
          <w:color w:val="686767"/>
        </w:rPr>
        <w:t>we</w:t>
      </w:r>
      <w:r w:rsidR="0007521C" w:rsidRPr="0007521C">
        <w:rPr>
          <w:rFonts w:eastAsia="Times New Roman" w:cs="Tahoma"/>
          <w:color w:val="686767"/>
        </w:rPr>
        <w:t xml:space="preserve"> don't say "dihydrogen" or "dioxygen." Instead, </w:t>
      </w:r>
      <w:r w:rsidRPr="00784F6C">
        <w:rPr>
          <w:rFonts w:eastAsia="Times New Roman" w:cs="Tahoma"/>
          <w:color w:val="686767"/>
        </w:rPr>
        <w:t>we name the element, i.e.</w:t>
      </w:r>
      <w:r w:rsidR="0007521C" w:rsidRPr="0007521C">
        <w:rPr>
          <w:rFonts w:eastAsia="Times New Roman" w:cs="Tahoma"/>
          <w:color w:val="686767"/>
        </w:rPr>
        <w:t xml:space="preserve"> "hydrogen" or "hydrogen gas</w:t>
      </w:r>
      <w:r w:rsidRPr="00784F6C">
        <w:rPr>
          <w:rFonts w:eastAsia="Times New Roman" w:cs="Tahoma"/>
          <w:color w:val="686767"/>
        </w:rPr>
        <w:t>.</w:t>
      </w:r>
      <w:r w:rsidR="0007521C" w:rsidRPr="0007521C">
        <w:rPr>
          <w:rFonts w:eastAsia="Times New Roman" w:cs="Tahoma"/>
          <w:color w:val="686767"/>
        </w:rPr>
        <w:t xml:space="preserve">" </w:t>
      </w:r>
    </w:p>
    <w:p w:rsidR="004A2A49" w:rsidRDefault="004A2A49" w:rsidP="004A2A49"/>
    <w:p w:rsidR="0007521C" w:rsidRDefault="0007521C" w:rsidP="004A2A49"/>
    <w:p w:rsidR="0007521C" w:rsidRDefault="0007521C" w:rsidP="004A2A49"/>
    <w:p w:rsidR="0007521C" w:rsidRDefault="0007521C" w:rsidP="004A2A49"/>
    <w:sectPr w:rsidR="0007521C" w:rsidSect="0031153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05F"/>
    <w:multiLevelType w:val="hybridMultilevel"/>
    <w:tmpl w:val="3B00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03"/>
    <w:rsid w:val="0007521C"/>
    <w:rsid w:val="00221291"/>
    <w:rsid w:val="00311535"/>
    <w:rsid w:val="003E15CA"/>
    <w:rsid w:val="00430016"/>
    <w:rsid w:val="004A2A49"/>
    <w:rsid w:val="006152FB"/>
    <w:rsid w:val="00664AE1"/>
    <w:rsid w:val="00784F6C"/>
    <w:rsid w:val="00913E47"/>
    <w:rsid w:val="00C25529"/>
    <w:rsid w:val="00D20603"/>
    <w:rsid w:val="00D813F8"/>
    <w:rsid w:val="00FB21BE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E22"/>
  <w15:docId w15:val="{5D690BF1-7809-4561-95D4-D69EB10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5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2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52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7521C"/>
  </w:style>
  <w:style w:type="paragraph" w:styleId="BalloonText">
    <w:name w:val="Balloon Text"/>
    <w:basedOn w:val="Normal"/>
    <w:link w:val="BalloonTextChar"/>
    <w:uiPriority w:val="99"/>
    <w:semiHidden/>
    <w:unhideWhenUsed/>
    <w:rsid w:val="000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harnik</cp:lastModifiedBy>
  <cp:revision>5</cp:revision>
  <cp:lastPrinted>2018-04-18T23:49:00Z</cp:lastPrinted>
  <dcterms:created xsi:type="dcterms:W3CDTF">2016-10-05T05:58:00Z</dcterms:created>
  <dcterms:modified xsi:type="dcterms:W3CDTF">2018-05-01T16:03:00Z</dcterms:modified>
</cp:coreProperties>
</file>